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662" w:rsidRPr="00BF0422" w:rsidRDefault="00B27662" w:rsidP="00E759F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64AC66" wp14:editId="2C36A976">
            <wp:extent cx="4762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27662" w:rsidRPr="000509D0" w:rsidRDefault="00B27662" w:rsidP="00B276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B27662" w:rsidRPr="000509D0" w:rsidRDefault="00B27662" w:rsidP="00B276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B27662" w:rsidRPr="000509D0" w:rsidRDefault="00B27662" w:rsidP="00B276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п’ятдесят  друга  позачергова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сесія сьомого скликання)</w:t>
      </w:r>
    </w:p>
    <w:p w:rsidR="00B27662" w:rsidRPr="000509D0" w:rsidRDefault="00B27662" w:rsidP="00B276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27662" w:rsidRPr="000509D0" w:rsidRDefault="00B27662" w:rsidP="00B276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B27662" w:rsidRPr="000509D0" w:rsidRDefault="00B27662" w:rsidP="00B276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27662" w:rsidRPr="000509D0" w:rsidRDefault="00B27662" w:rsidP="00B276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 червня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2020 року</w:t>
      </w:r>
    </w:p>
    <w:p w:rsidR="00B27662" w:rsidRPr="000509D0" w:rsidRDefault="00B27662" w:rsidP="00B2766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командиру громадського </w:t>
      </w: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формування з охорони громадського </w:t>
      </w: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«МБЗ 17»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Онацку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С.М.</w:t>
      </w:r>
    </w:p>
    <w:p w:rsidR="00B27662" w:rsidRPr="000509D0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B27662" w:rsidRDefault="00B27662" w:rsidP="00B27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1A8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“Про участь громадян в охороні громадського порядку та державного кордону” від 22.06.2000 № 1835-ІІІ, розглянувши діяльність Київського районного штабу громадських формувань з охорони громадського порядку м. Полтави за квітень – червень 2020 року та під час здійснення заходів, спрямованих на запобігання виникненню і поширенню корона вірусної хвороби (СО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621A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>-19)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B27662" w:rsidRDefault="00B27662" w:rsidP="00B276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7662" w:rsidRPr="000509D0" w:rsidRDefault="00B27662" w:rsidP="00B27662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Полтави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21A8">
        <w:rPr>
          <w:rFonts w:ascii="Times New Roman" w:hAnsi="Times New Roman" w:cs="Times New Roman"/>
          <w:sz w:val="28"/>
          <w:szCs w:val="28"/>
          <w:lang w:val="uk-UA"/>
        </w:rPr>
        <w:t xml:space="preserve">за  квітень – червень 2020 року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6600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 грн.</w:t>
      </w:r>
    </w:p>
    <w:p w:rsidR="00B27662" w:rsidRDefault="00B27662" w:rsidP="00B27662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B27662" w:rsidRPr="000509D0" w:rsidRDefault="00B27662" w:rsidP="00B2766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Онацку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Сергію Миколайовичу – командиру громадського формування з охорони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громадського порядку «МБЗ 17» –6500 грн.</w:t>
      </w:r>
    </w:p>
    <w:p w:rsidR="00B27662" w:rsidRPr="00906DCE" w:rsidRDefault="00B27662" w:rsidP="00B27662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B27662" w:rsidRPr="00906DCE" w:rsidRDefault="00B27662" w:rsidP="00B276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7662" w:rsidRDefault="00B27662" w:rsidP="00B27662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113882" w:rsidRDefault="00B27662" w:rsidP="00B27662">
      <w:pPr>
        <w:suppressAutoHyphens/>
        <w:spacing w:before="280" w:after="0" w:line="240" w:lineRule="auto"/>
        <w:jc w:val="both"/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             Сергій СИНЯГІВСЬКИЙ</w:t>
      </w:r>
    </w:p>
    <w:sectPr w:rsidR="00113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D01"/>
    <w:rsid w:val="00113882"/>
    <w:rsid w:val="006E0D01"/>
    <w:rsid w:val="00B27662"/>
    <w:rsid w:val="00E7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2020-06-23T05:59:00Z</cp:lastPrinted>
  <dcterms:created xsi:type="dcterms:W3CDTF">2020-06-16T10:51:00Z</dcterms:created>
  <dcterms:modified xsi:type="dcterms:W3CDTF">2020-06-23T05:59:00Z</dcterms:modified>
</cp:coreProperties>
</file>